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3A9F3">
      <w:pPr>
        <w:jc w:val="center"/>
        <w:rPr>
          <w:rFonts w:ascii="微软雅黑" w:hAnsi="微软雅黑" w:eastAsia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/>
          <w:b/>
          <w:bCs/>
          <w:sz w:val="44"/>
          <w:szCs w:val="44"/>
          <w:lang w:eastAsia="zh-CN"/>
        </w:rPr>
        <w:t>安徽</w:t>
      </w:r>
      <w:r>
        <w:rPr>
          <w:rFonts w:hint="eastAsia" w:ascii="微软雅黑" w:hAnsi="微软雅黑" w:eastAsia="微软雅黑"/>
          <w:b/>
          <w:bCs/>
          <w:sz w:val="44"/>
          <w:szCs w:val="44"/>
          <w:lang w:val="en-US" w:eastAsia="zh-CN"/>
        </w:rPr>
        <w:t>美信铝业</w:t>
      </w:r>
      <w:r>
        <w:rPr>
          <w:rFonts w:hint="eastAsia" w:ascii="微软雅黑" w:hAnsi="微软雅黑" w:eastAsia="微软雅黑"/>
          <w:b/>
          <w:bCs/>
          <w:sz w:val="44"/>
          <w:szCs w:val="44"/>
        </w:rPr>
        <w:t>有限公司</w:t>
      </w:r>
    </w:p>
    <w:p w14:paraId="4C4DF01E">
      <w:pPr>
        <w:jc w:val="center"/>
        <w:rPr>
          <w:rFonts w:hint="eastAsia" w:ascii="微软雅黑" w:hAnsi="微软雅黑" w:eastAsia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/>
          <w:b/>
          <w:bCs/>
          <w:sz w:val="44"/>
          <w:szCs w:val="44"/>
        </w:rPr>
        <w:t>关于性别平等、女职工权益保护措施的有效性</w:t>
      </w:r>
    </w:p>
    <w:p w14:paraId="011B2504">
      <w:pPr>
        <w:rPr>
          <w:rFonts w:hint="eastAsia" w:ascii="微软雅黑" w:hAnsi="微软雅黑" w:eastAsia="微软雅黑"/>
          <w:sz w:val="28"/>
          <w:szCs w:val="28"/>
        </w:rPr>
      </w:pPr>
    </w:p>
    <w:p w14:paraId="0CC99E6B"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根据中华人民共和国《劳动法》、《工会法》、《女职工劳动保护特别规定》、《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安徽</w:t>
      </w:r>
      <w:r>
        <w:rPr>
          <w:rFonts w:hint="eastAsia" w:ascii="微软雅黑" w:hAnsi="微软雅黑" w:eastAsia="微软雅黑"/>
          <w:sz w:val="28"/>
          <w:szCs w:val="28"/>
        </w:rPr>
        <w:t>省实施</w:t>
      </w:r>
      <w:r>
        <w:rPr>
          <w:rFonts w:ascii="微软雅黑" w:hAnsi="微软雅黑" w:eastAsia="微软雅黑"/>
          <w:sz w:val="28"/>
          <w:szCs w:val="28"/>
        </w:rPr>
        <w:t>&lt;</w:t>
      </w:r>
      <w:r>
        <w:rPr>
          <w:rFonts w:hint="eastAsia" w:ascii="微软雅黑" w:hAnsi="微软雅黑" w:eastAsia="微软雅黑"/>
          <w:sz w:val="28"/>
          <w:szCs w:val="28"/>
        </w:rPr>
        <w:t>中华人民共和国妇女权益保障法&gt;办法》及有关法律法规文件规定，为维护和保障女职工的合法权益和特殊利益，更好地发挥女职工在公司生产经营、改革发展中的积极作用，促进女职工与企业共同发展，每年定期由公司员工代表代表全体女职工与公司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综合行政部</w:t>
      </w:r>
      <w:r>
        <w:rPr>
          <w:rFonts w:hint="eastAsia" w:ascii="微软雅黑" w:hAnsi="微软雅黑" w:eastAsia="微软雅黑"/>
          <w:sz w:val="28"/>
          <w:szCs w:val="28"/>
        </w:rPr>
        <w:t>签订《女职工权益保护专项协议》。协议中针对女职工合法权益、特殊利益方面做了规定。</w:t>
      </w:r>
    </w:p>
    <w:p w14:paraId="7A194C76"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女职工合法权益保护方面，协议规定公司不得以结婚怀孕、产假、哺乳为由，辞退女职工或者单方解除劳动合同;在晋职、晋级、评定专业技术职务、住房分配等方面坚持男女平等，公司在公开招聘时，除不适合女职工的工种或者岗位外，不得以性别为由拒绝录用女职工或者提高对女职工的录用标准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；</w:t>
      </w:r>
      <w:r>
        <w:rPr>
          <w:rFonts w:hint="eastAsia" w:ascii="微软雅黑" w:hAnsi="微软雅黑" w:eastAsia="微软雅黑"/>
          <w:sz w:val="28"/>
          <w:szCs w:val="28"/>
        </w:rPr>
        <w:t>公司实行男女同工同酬，公司为女职工统一购买生育保险；严格执行人力资源和社会保障部(原劳动部)颁发的《女职工禁忌劳动范围的规定》，在劳动场所，公司各级单位要预防和制止对女职工的性骚扰，每年对在职女职工进行一次妇科检查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，每年三八妇女节给与在职女职工发放不低于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100元/人的福利</w:t>
      </w:r>
      <w:r>
        <w:rPr>
          <w:rFonts w:hint="eastAsia" w:ascii="微软雅黑" w:hAnsi="微软雅黑" w:eastAsia="微软雅黑"/>
          <w:sz w:val="28"/>
          <w:szCs w:val="28"/>
        </w:rPr>
        <w:t>。</w:t>
      </w:r>
    </w:p>
    <w:p w14:paraId="03ADFCD2"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女职工特殊利益保护方面，规定月经期、孕期、产期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/>
          <w:sz w:val="28"/>
          <w:szCs w:val="28"/>
        </w:rPr>
        <w:t>哺乳期的女职工给予特殊保护，怀孕的女职工，在劳动时间内按规定进行产前检查七次，所在单位视为提供了正常劳动；对怀孕七个月以上的女职工，不得安排其从事夜班劳动。上班确有困难者，经本人申请，公司批准，可提前休产假十五天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；</w:t>
      </w:r>
      <w:bookmarkStart w:id="0" w:name="_GoBack"/>
      <w:bookmarkEnd w:id="0"/>
      <w:r>
        <w:rPr>
          <w:rFonts w:hint="eastAsia" w:ascii="微软雅黑" w:hAnsi="微软雅黑" w:eastAsia="微软雅黑"/>
          <w:sz w:val="28"/>
          <w:szCs w:val="28"/>
        </w:rPr>
        <w:t>女职工生育正常产假为158天，女职工生育为难产、剖官产的，增加产假15天。女职工生育多胞胎的，每多生育1个婴儿，增加产假15天；男职工配偶生育的享受30天护理假。女职工怀孕未满4个月流产的，享受15天产假；怀孕满4个月不满7个月流产的，享受42天产假；怀孕7个月以上终止妊娠的，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享受</w:t>
      </w:r>
      <w:r>
        <w:rPr>
          <w:rFonts w:hint="eastAsia" w:ascii="微软雅黑" w:hAnsi="微软雅黑" w:eastAsia="微软雅黑"/>
          <w:sz w:val="28"/>
          <w:szCs w:val="28"/>
        </w:rPr>
        <w:t>98天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产假；</w:t>
      </w:r>
      <w:r>
        <w:rPr>
          <w:rFonts w:hint="eastAsia" w:ascii="微软雅黑" w:hAnsi="微软雅黑" w:eastAsia="微软雅黑"/>
          <w:sz w:val="28"/>
          <w:szCs w:val="28"/>
        </w:rPr>
        <w:t>有不满1周岁婴儿的女职工不得安排从事夜班劳动，每班劳动时间内给予二次哺乳时间，每次三十分钟，多胞胎生育者，每多哺乳一个婴儿，每次哺乳时间增加三十分钟，每日哺乳时间，可以合并使用，哺乳时间和在本单位内哺乳往返途中的时间，算作劳动时间。协议的签订真正保护了女职工的正当权益，使女职工有法可依，增强了女职工对企业的信赖感，提高了女职工对企业的忠诚度。近年来，未发生过因性别歧视、女职工权益受到侵害而产生的争议和纠纷。</w:t>
      </w:r>
    </w:p>
    <w:p w14:paraId="593A4620">
      <w:pPr>
        <w:rPr>
          <w:rFonts w:ascii="微软雅黑" w:hAnsi="微软雅黑" w:eastAsia="微软雅黑"/>
          <w:sz w:val="28"/>
          <w:szCs w:val="28"/>
        </w:rPr>
      </w:pPr>
    </w:p>
    <w:p w14:paraId="352AD39B"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黑体" w:hAnsi="黑体" w:eastAsia="黑体" w:cs="黑体"/>
          <w:b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396240</wp:posOffset>
            </wp:positionV>
            <wp:extent cx="1104265" cy="708660"/>
            <wp:effectExtent l="0" t="0" r="635" b="254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 bright="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6D0A49">
      <w:pPr>
        <w:jc w:val="center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                     总经理：</w:t>
      </w:r>
    </w:p>
    <w:p w14:paraId="5D7F7926">
      <w:pPr>
        <w:jc w:val="center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</w:p>
    <w:p w14:paraId="3BFAE276">
      <w:pPr>
        <w:ind w:firstLine="5600" w:firstLineChars="20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eastAsia="zh-CN"/>
        </w:rPr>
        <w:t>安徽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美信铝业</w:t>
      </w:r>
      <w:r>
        <w:rPr>
          <w:rFonts w:hint="eastAsia" w:ascii="微软雅黑" w:hAnsi="微软雅黑" w:eastAsia="微软雅黑"/>
          <w:sz w:val="28"/>
          <w:szCs w:val="28"/>
        </w:rPr>
        <w:t>有限公司</w:t>
      </w:r>
    </w:p>
    <w:p w14:paraId="69DAD51F">
      <w:pPr>
        <w:ind w:firstLine="5880" w:firstLineChars="21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202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</w:rPr>
        <w:t>年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02</w:t>
      </w:r>
      <w:r>
        <w:rPr>
          <w:rFonts w:hint="eastAsia" w:ascii="微软雅黑" w:hAnsi="微软雅黑" w:eastAsia="微软雅黑"/>
          <w:sz w:val="28"/>
          <w:szCs w:val="28"/>
        </w:rPr>
        <w:t>月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0</w:t>
      </w:r>
      <w:r>
        <w:rPr>
          <w:rFonts w:ascii="微软雅黑" w:hAnsi="微软雅黑" w:eastAsia="微软雅黑"/>
          <w:sz w:val="28"/>
          <w:szCs w:val="28"/>
        </w:rPr>
        <w:t>1</w:t>
      </w:r>
      <w:r>
        <w:rPr>
          <w:rFonts w:hint="eastAsia" w:ascii="微软雅黑" w:hAnsi="微软雅黑" w:eastAsia="微软雅黑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1MGMyMzA1MWY4NDNiMzhhZWFmNmM4MWVjMGFjZTYifQ=="/>
  </w:docVars>
  <w:rsids>
    <w:rsidRoot w:val="0032233B"/>
    <w:rsid w:val="0032233B"/>
    <w:rsid w:val="00A2451C"/>
    <w:rsid w:val="00F7750D"/>
    <w:rsid w:val="19533BB0"/>
    <w:rsid w:val="1CFA16FF"/>
    <w:rsid w:val="235D5452"/>
    <w:rsid w:val="259E1047"/>
    <w:rsid w:val="260320B2"/>
    <w:rsid w:val="5D7A1978"/>
    <w:rsid w:val="5F896023"/>
    <w:rsid w:val="69AA1664"/>
    <w:rsid w:val="6F5F3B2A"/>
    <w:rsid w:val="7B6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991</Words>
  <Characters>1006</Characters>
  <Lines>6</Lines>
  <Paragraphs>1</Paragraphs>
  <TotalTime>1</TotalTime>
  <ScaleCrop>false</ScaleCrop>
  <LinksUpToDate>false</LinksUpToDate>
  <CharactersWithSpaces>1029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2023-07-27T09:37:00Z</dcterms:created>
  <dc:creator>广志 曹</dc:creator>
  <cp:lastModifiedBy>企业用户_1516755556</cp:lastModifiedBy>
  <cp:lastPrinted>2023-10-17T06:12:00Z</cp:lastPrinted>
  <dcterms:modified xsi:type="dcterms:W3CDTF">2024-08-26T07:39:54Z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D3E79CA87EC649B394297F86E6D08E2F_12</vt:lpwstr>
  </property>
</Properties>
</file>